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6702" w14:textId="77777777" w:rsidR="00367B11" w:rsidRDefault="00367B11" w:rsidP="00215BD7">
      <w:pPr>
        <w:jc w:val="center"/>
        <w:rPr>
          <w:rFonts w:ascii="Arial" w:hAnsi="Arial" w:cs="Arial"/>
          <w:b/>
          <w:bCs/>
        </w:rPr>
      </w:pPr>
    </w:p>
    <w:p w14:paraId="4FF3C559" w14:textId="77777777" w:rsidR="00367B11" w:rsidRDefault="00367B11" w:rsidP="00DA443B">
      <w:pPr>
        <w:rPr>
          <w:rFonts w:ascii="Arial" w:hAnsi="Arial" w:cs="Arial"/>
          <w:b/>
          <w:bCs/>
        </w:rPr>
      </w:pPr>
    </w:p>
    <w:p w14:paraId="114B3E20" w14:textId="77777777" w:rsidR="00367B11" w:rsidRDefault="00367B11" w:rsidP="00215BD7">
      <w:pPr>
        <w:jc w:val="center"/>
        <w:rPr>
          <w:rFonts w:ascii="Arial" w:hAnsi="Arial" w:cs="Arial"/>
          <w:b/>
          <w:bCs/>
        </w:rPr>
      </w:pPr>
    </w:p>
    <w:p w14:paraId="38F5464F" w14:textId="55E6C61E" w:rsidR="009A2CCB" w:rsidRDefault="009A2CCB" w:rsidP="00215BD7">
      <w:pPr>
        <w:jc w:val="center"/>
        <w:rPr>
          <w:rFonts w:ascii="Arial" w:hAnsi="Arial" w:cs="Arial"/>
          <w:b/>
          <w:bCs/>
        </w:rPr>
      </w:pPr>
      <w:r>
        <w:rPr>
          <w:rFonts w:ascii="Arial" w:hAnsi="Arial" w:cs="Arial"/>
          <w:b/>
          <w:bCs/>
        </w:rPr>
        <w:t>MUSTER</w:t>
      </w:r>
      <w:r>
        <w:rPr>
          <w:rStyle w:val="Funotenzeichen"/>
          <w:rFonts w:ascii="Arial" w:hAnsi="Arial" w:cs="Arial"/>
          <w:b/>
          <w:bCs/>
        </w:rPr>
        <w:footnoteReference w:id="2"/>
      </w:r>
    </w:p>
    <w:p w14:paraId="22537EA3" w14:textId="77777777" w:rsidR="009A2CCB" w:rsidRDefault="009A2CCB" w:rsidP="00D909BD">
      <w:pPr>
        <w:rPr>
          <w:rFonts w:ascii="Arial" w:hAnsi="Arial" w:cs="Arial"/>
          <w:b/>
          <w:bCs/>
        </w:rPr>
      </w:pPr>
    </w:p>
    <w:p w14:paraId="261FC5C1" w14:textId="77777777" w:rsidR="001717A0" w:rsidRPr="001717A0" w:rsidRDefault="001717A0" w:rsidP="001717A0">
      <w:pPr>
        <w:rPr>
          <w:rFonts w:ascii="Arial" w:hAnsi="Arial" w:cs="Arial"/>
          <w:b/>
          <w:bCs/>
        </w:rPr>
      </w:pPr>
      <w:r w:rsidRPr="001717A0">
        <w:rPr>
          <w:rFonts w:ascii="Arial" w:hAnsi="Arial" w:cs="Arial"/>
          <w:b/>
          <w:bCs/>
        </w:rPr>
        <w:t xml:space="preserve">Neu ab 1. Juli 2023: Entlastung von Eltern mit mehreren Kindern in der Pflegeversicherung </w:t>
      </w:r>
    </w:p>
    <w:p w14:paraId="40F2C2D8" w14:textId="3C29A9B1" w:rsidR="00D909BD" w:rsidRDefault="00D909BD" w:rsidP="00D909BD">
      <w:pPr>
        <w:rPr>
          <w:rFonts w:ascii="Arial" w:hAnsi="Arial" w:cs="Arial"/>
        </w:rPr>
      </w:pPr>
    </w:p>
    <w:p w14:paraId="152B6C99" w14:textId="77777777" w:rsidR="001717A0" w:rsidRPr="001717A0" w:rsidRDefault="001717A0" w:rsidP="001717A0">
      <w:pPr>
        <w:rPr>
          <w:rFonts w:ascii="Arial" w:hAnsi="Arial" w:cs="Arial"/>
        </w:rPr>
      </w:pPr>
      <w:r w:rsidRPr="001717A0">
        <w:rPr>
          <w:rFonts w:ascii="Arial" w:hAnsi="Arial" w:cs="Arial"/>
        </w:rPr>
        <w:t>Sehr geehrte Mitarbeitende,</w:t>
      </w:r>
    </w:p>
    <w:p w14:paraId="3DF1D963" w14:textId="77777777" w:rsidR="001717A0" w:rsidRPr="001717A0" w:rsidRDefault="001717A0" w:rsidP="001717A0">
      <w:pPr>
        <w:rPr>
          <w:rFonts w:ascii="Arial" w:hAnsi="Arial" w:cs="Arial"/>
        </w:rPr>
      </w:pPr>
    </w:p>
    <w:p w14:paraId="022D8076" w14:textId="77777777" w:rsidR="001717A0" w:rsidRPr="001717A0" w:rsidRDefault="001717A0" w:rsidP="001717A0">
      <w:pPr>
        <w:rPr>
          <w:rFonts w:ascii="Arial" w:hAnsi="Arial" w:cs="Arial"/>
        </w:rPr>
      </w:pPr>
      <w:r w:rsidRPr="001717A0">
        <w:rPr>
          <w:rFonts w:ascii="Arial" w:hAnsi="Arial" w:cs="Arial"/>
        </w:rPr>
        <w:t xml:space="preserve">zum 1. Juli 2023 werden Eltern mit mehreren Kindern in der Pflegeversicherung entlastet. Diese Änderung sieht das Pflegeunterstützungs- und -entlastungsgesetz (PUEG) vor. Beschäftigte mit mehreren Kindern werden ab dem 2. Kind bis zum 5. Kind in Höhe von 0,25 Beitragssatzpunkten je Kind entlastet. </w:t>
      </w:r>
    </w:p>
    <w:p w14:paraId="03C563D8" w14:textId="372DE5A2" w:rsidR="001717A0" w:rsidRDefault="001717A0" w:rsidP="001717A0">
      <w:pPr>
        <w:rPr>
          <w:rFonts w:ascii="Arial" w:hAnsi="Arial" w:cs="Arial"/>
        </w:rPr>
      </w:pPr>
      <w:r w:rsidRPr="001717A0">
        <w:rPr>
          <w:rFonts w:ascii="Arial" w:hAnsi="Arial" w:cs="Arial"/>
        </w:rPr>
        <w:t>Der Abschlag gilt bis zum Ende des Monats, in dem das Kind jeweils sein 25. Lebensjahr vollendet hat oder hätte. Danach entfällt der Abschlag für diese Kinder.</w:t>
      </w:r>
    </w:p>
    <w:p w14:paraId="482C788D" w14:textId="77777777" w:rsidR="001717A0" w:rsidRPr="001717A0" w:rsidRDefault="001717A0" w:rsidP="001717A0">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533"/>
        <w:gridCol w:w="4533"/>
      </w:tblGrid>
      <w:tr w:rsidR="001717A0" w:rsidRPr="001717A0" w14:paraId="08C59C4B" w14:textId="77777777" w:rsidTr="00F41371">
        <w:trPr>
          <w:tblHeader/>
        </w:trPr>
        <w:tc>
          <w:tcPr>
            <w:tcW w:w="2500" w:type="pct"/>
            <w:tcBorders>
              <w:top w:val="single" w:sz="2" w:space="0" w:color="000000"/>
              <w:left w:val="single" w:sz="2" w:space="0" w:color="000000"/>
              <w:bottom w:val="single" w:sz="2" w:space="0" w:color="000000"/>
              <w:right w:val="single" w:sz="2" w:space="0" w:color="000000"/>
            </w:tcBorders>
            <w:shd w:val="clear" w:color="auto" w:fill="022C48"/>
            <w:tcMar>
              <w:top w:w="240" w:type="dxa"/>
              <w:left w:w="240" w:type="dxa"/>
              <w:bottom w:w="240" w:type="dxa"/>
              <w:right w:w="240" w:type="dxa"/>
            </w:tcMar>
            <w:vAlign w:val="bottom"/>
            <w:hideMark/>
          </w:tcPr>
          <w:p w14:paraId="46940C17" w14:textId="77777777" w:rsidR="001717A0" w:rsidRPr="001717A0" w:rsidRDefault="001717A0" w:rsidP="001717A0">
            <w:pPr>
              <w:spacing w:after="0"/>
              <w:rPr>
                <w:rFonts w:ascii="Arial" w:hAnsi="Arial" w:cs="Arial"/>
                <w:b/>
                <w:bCs/>
              </w:rPr>
            </w:pPr>
            <w:r w:rsidRPr="001717A0">
              <w:rPr>
                <w:rFonts w:ascii="Arial" w:hAnsi="Arial" w:cs="Arial"/>
                <w:b/>
                <w:bCs/>
              </w:rPr>
              <w:t>Es gelten somit folgende Beitragssätze          ab 1. Juli 2023:</w:t>
            </w:r>
          </w:p>
        </w:tc>
        <w:tc>
          <w:tcPr>
            <w:tcW w:w="2500" w:type="pct"/>
            <w:tcBorders>
              <w:top w:val="single" w:sz="2" w:space="0" w:color="000000"/>
              <w:left w:val="single" w:sz="2" w:space="0" w:color="000000"/>
              <w:bottom w:val="single" w:sz="2" w:space="0" w:color="000000"/>
              <w:right w:val="single" w:sz="2" w:space="0" w:color="000000"/>
            </w:tcBorders>
            <w:shd w:val="clear" w:color="auto" w:fill="022C48"/>
            <w:tcMar>
              <w:top w:w="240" w:type="dxa"/>
              <w:left w:w="240" w:type="dxa"/>
              <w:bottom w:w="240" w:type="dxa"/>
              <w:right w:w="240" w:type="dxa"/>
            </w:tcMar>
            <w:vAlign w:val="bottom"/>
            <w:hideMark/>
          </w:tcPr>
          <w:p w14:paraId="38A0B828" w14:textId="77777777" w:rsidR="001717A0" w:rsidRPr="001717A0" w:rsidRDefault="001717A0" w:rsidP="001717A0">
            <w:pPr>
              <w:spacing w:after="0"/>
              <w:rPr>
                <w:rFonts w:ascii="Arial" w:hAnsi="Arial" w:cs="Arial"/>
                <w:b/>
                <w:bCs/>
              </w:rPr>
            </w:pPr>
            <w:r w:rsidRPr="001717A0">
              <w:rPr>
                <w:rFonts w:ascii="Arial" w:hAnsi="Arial" w:cs="Arial"/>
                <w:b/>
                <w:bCs/>
              </w:rPr>
              <w:t> </w:t>
            </w:r>
          </w:p>
        </w:tc>
      </w:tr>
      <w:tr w:rsidR="001717A0" w:rsidRPr="001717A0" w14:paraId="523CEF1D"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2009A0D8" w14:textId="76CF5775" w:rsidR="001717A0" w:rsidRPr="001717A0" w:rsidRDefault="001717A0" w:rsidP="001717A0">
            <w:pPr>
              <w:spacing w:after="0"/>
              <w:rPr>
                <w:rFonts w:ascii="Arial" w:hAnsi="Arial" w:cs="Arial"/>
              </w:rPr>
            </w:pPr>
            <w:r w:rsidRPr="001717A0">
              <w:rPr>
                <w:rFonts w:ascii="Arial" w:hAnsi="Arial" w:cs="Arial"/>
              </w:rPr>
              <w:t>Mitglieder ohne Kinder</w:t>
            </w:r>
          </w:p>
        </w:tc>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2C6C4FC4" w14:textId="77777777" w:rsidR="001717A0" w:rsidRPr="001717A0" w:rsidRDefault="001717A0" w:rsidP="001717A0">
            <w:pPr>
              <w:spacing w:after="0"/>
              <w:rPr>
                <w:rFonts w:ascii="Arial" w:hAnsi="Arial" w:cs="Arial"/>
              </w:rPr>
            </w:pPr>
            <w:r w:rsidRPr="001717A0">
              <w:rPr>
                <w:rFonts w:ascii="Arial" w:hAnsi="Arial" w:cs="Arial"/>
              </w:rPr>
              <w:t>= 4,00% (Arbeitnehmer-Anteil: 2,3%)</w:t>
            </w:r>
          </w:p>
        </w:tc>
      </w:tr>
      <w:tr w:rsidR="001717A0" w:rsidRPr="001717A0" w14:paraId="65ABEECE"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06AE0E5F" w14:textId="77777777" w:rsidR="001717A0" w:rsidRPr="001717A0" w:rsidRDefault="001717A0" w:rsidP="001717A0">
            <w:pPr>
              <w:spacing w:after="0"/>
              <w:rPr>
                <w:rFonts w:ascii="Arial" w:hAnsi="Arial" w:cs="Arial"/>
              </w:rPr>
            </w:pPr>
            <w:r w:rsidRPr="001717A0">
              <w:rPr>
                <w:rFonts w:ascii="Arial" w:hAnsi="Arial" w:cs="Arial"/>
              </w:rPr>
              <w:t>Mitglieder mit 1 Kind</w:t>
            </w:r>
          </w:p>
          <w:p w14:paraId="5E69F607" w14:textId="77777777" w:rsidR="001717A0" w:rsidRPr="001717A0" w:rsidRDefault="001717A0" w:rsidP="001717A0">
            <w:pPr>
              <w:spacing w:after="0"/>
              <w:rPr>
                <w:rFonts w:ascii="Arial" w:hAnsi="Arial" w:cs="Arial"/>
              </w:rPr>
            </w:pPr>
            <w:r w:rsidRPr="001717A0">
              <w:rPr>
                <w:rFonts w:ascii="Arial" w:hAnsi="Arial" w:cs="Arial"/>
              </w:rPr>
              <w:t>(Beitragssatz bleibt lebenslang bestehen)</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22104821" w14:textId="77777777" w:rsidR="001717A0" w:rsidRPr="001717A0" w:rsidRDefault="001717A0" w:rsidP="001717A0">
            <w:pPr>
              <w:spacing w:after="0"/>
              <w:rPr>
                <w:rFonts w:ascii="Arial" w:hAnsi="Arial" w:cs="Arial"/>
              </w:rPr>
            </w:pPr>
            <w:r w:rsidRPr="001717A0">
              <w:rPr>
                <w:rFonts w:ascii="Arial" w:hAnsi="Arial" w:cs="Arial"/>
              </w:rPr>
              <w:t>= 3,40% (Arbeitnehmer-Anteil: 1,7%)</w:t>
            </w:r>
          </w:p>
        </w:tc>
      </w:tr>
      <w:tr w:rsidR="001717A0" w:rsidRPr="001717A0" w14:paraId="33C9A128"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0FF5465B" w14:textId="77777777" w:rsidR="001717A0" w:rsidRPr="001717A0" w:rsidRDefault="001717A0" w:rsidP="001717A0">
            <w:pPr>
              <w:spacing w:after="0"/>
              <w:rPr>
                <w:rFonts w:ascii="Arial" w:hAnsi="Arial" w:cs="Arial"/>
              </w:rPr>
            </w:pPr>
            <w:r w:rsidRPr="001717A0">
              <w:rPr>
                <w:rFonts w:ascii="Arial" w:hAnsi="Arial" w:cs="Arial"/>
              </w:rPr>
              <w:t>Mitglieder mit 2 Kindern</w:t>
            </w:r>
          </w:p>
        </w:tc>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4F98CBA7" w14:textId="77777777" w:rsidR="001717A0" w:rsidRPr="001717A0" w:rsidRDefault="001717A0" w:rsidP="001717A0">
            <w:pPr>
              <w:spacing w:after="0"/>
              <w:rPr>
                <w:rFonts w:ascii="Arial" w:hAnsi="Arial" w:cs="Arial"/>
              </w:rPr>
            </w:pPr>
            <w:r w:rsidRPr="001717A0">
              <w:rPr>
                <w:rFonts w:ascii="Arial" w:hAnsi="Arial" w:cs="Arial"/>
              </w:rPr>
              <w:t>= 3,15% (Arbeitnehmer-Anteil: 1,45%)</w:t>
            </w:r>
          </w:p>
        </w:tc>
      </w:tr>
      <w:tr w:rsidR="001717A0" w:rsidRPr="001717A0" w14:paraId="366FCD9A"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59384D0D" w14:textId="77777777" w:rsidR="001717A0" w:rsidRPr="001717A0" w:rsidRDefault="001717A0" w:rsidP="001717A0">
            <w:pPr>
              <w:spacing w:after="0"/>
              <w:rPr>
                <w:rFonts w:ascii="Arial" w:hAnsi="Arial" w:cs="Arial"/>
              </w:rPr>
            </w:pPr>
            <w:r w:rsidRPr="001717A0">
              <w:rPr>
                <w:rFonts w:ascii="Arial" w:hAnsi="Arial" w:cs="Arial"/>
              </w:rPr>
              <w:t>Mitglieder mit 3 Kindern</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5FF0DD89" w14:textId="77777777" w:rsidR="001717A0" w:rsidRPr="001717A0" w:rsidRDefault="001717A0" w:rsidP="001717A0">
            <w:pPr>
              <w:spacing w:after="0"/>
              <w:rPr>
                <w:rFonts w:ascii="Arial" w:hAnsi="Arial" w:cs="Arial"/>
              </w:rPr>
            </w:pPr>
            <w:r w:rsidRPr="001717A0">
              <w:rPr>
                <w:rFonts w:ascii="Arial" w:hAnsi="Arial" w:cs="Arial"/>
              </w:rPr>
              <w:t>= 2,90% (Arbeitnehmer-Anteil: 1,2%)</w:t>
            </w:r>
          </w:p>
        </w:tc>
      </w:tr>
      <w:tr w:rsidR="001717A0" w:rsidRPr="001717A0" w14:paraId="166FBF57"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7A2F57F2" w14:textId="77777777" w:rsidR="001717A0" w:rsidRPr="001717A0" w:rsidRDefault="001717A0" w:rsidP="001717A0">
            <w:pPr>
              <w:spacing w:after="0"/>
              <w:rPr>
                <w:rFonts w:ascii="Arial" w:hAnsi="Arial" w:cs="Arial"/>
              </w:rPr>
            </w:pPr>
            <w:r w:rsidRPr="001717A0">
              <w:rPr>
                <w:rFonts w:ascii="Arial" w:hAnsi="Arial" w:cs="Arial"/>
              </w:rPr>
              <w:t>Mitglieder mit 4 Kindern</w:t>
            </w:r>
          </w:p>
        </w:tc>
        <w:tc>
          <w:tcPr>
            <w:tcW w:w="2500" w:type="pct"/>
            <w:tcBorders>
              <w:top w:val="single" w:sz="2" w:space="0" w:color="000000"/>
              <w:left w:val="single" w:sz="2" w:space="0" w:color="000000"/>
              <w:bottom w:val="single" w:sz="2" w:space="0" w:color="000000"/>
              <w:right w:val="single" w:sz="2" w:space="0" w:color="000000"/>
            </w:tcBorders>
            <w:shd w:val="clear" w:color="auto" w:fill="F5F6F7"/>
            <w:tcMar>
              <w:top w:w="240" w:type="dxa"/>
              <w:left w:w="240" w:type="dxa"/>
              <w:bottom w:w="240" w:type="dxa"/>
              <w:right w:w="240" w:type="dxa"/>
            </w:tcMar>
            <w:vAlign w:val="bottom"/>
            <w:hideMark/>
          </w:tcPr>
          <w:p w14:paraId="054DD84D" w14:textId="77777777" w:rsidR="001717A0" w:rsidRPr="001717A0" w:rsidRDefault="001717A0" w:rsidP="001717A0">
            <w:pPr>
              <w:spacing w:after="0"/>
              <w:rPr>
                <w:rFonts w:ascii="Arial" w:hAnsi="Arial" w:cs="Arial"/>
              </w:rPr>
            </w:pPr>
            <w:r w:rsidRPr="001717A0">
              <w:rPr>
                <w:rFonts w:ascii="Arial" w:hAnsi="Arial" w:cs="Arial"/>
              </w:rPr>
              <w:t>= 2,65% (Arbeitnehmer-Anteil 0,95%)</w:t>
            </w:r>
          </w:p>
        </w:tc>
      </w:tr>
      <w:tr w:rsidR="001717A0" w:rsidRPr="001717A0" w14:paraId="313FF99D" w14:textId="77777777" w:rsidTr="00F41371">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580C3D61" w14:textId="77777777" w:rsidR="001717A0" w:rsidRPr="001717A0" w:rsidRDefault="001717A0" w:rsidP="001717A0">
            <w:pPr>
              <w:spacing w:after="0"/>
              <w:rPr>
                <w:rFonts w:ascii="Arial" w:hAnsi="Arial" w:cs="Arial"/>
              </w:rPr>
            </w:pPr>
            <w:r w:rsidRPr="001717A0">
              <w:rPr>
                <w:rFonts w:ascii="Arial" w:hAnsi="Arial" w:cs="Arial"/>
              </w:rPr>
              <w:t>Mitglieder mit 5 und mehr Kindern</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240" w:type="dxa"/>
              <w:left w:w="240" w:type="dxa"/>
              <w:bottom w:w="240" w:type="dxa"/>
              <w:right w:w="240" w:type="dxa"/>
            </w:tcMar>
            <w:vAlign w:val="bottom"/>
            <w:hideMark/>
          </w:tcPr>
          <w:p w14:paraId="689B84BB" w14:textId="77777777" w:rsidR="001717A0" w:rsidRPr="001717A0" w:rsidRDefault="001717A0" w:rsidP="001717A0">
            <w:pPr>
              <w:spacing w:after="0"/>
              <w:rPr>
                <w:rFonts w:ascii="Arial" w:hAnsi="Arial" w:cs="Arial"/>
              </w:rPr>
            </w:pPr>
            <w:r w:rsidRPr="001717A0">
              <w:rPr>
                <w:rFonts w:ascii="Arial" w:hAnsi="Arial" w:cs="Arial"/>
              </w:rPr>
              <w:t>= 2,40% (Arbeitnehmer-Anteil 0,7%)</w:t>
            </w:r>
          </w:p>
        </w:tc>
      </w:tr>
    </w:tbl>
    <w:p w14:paraId="7E57C34A" w14:textId="77777777" w:rsidR="001717A0" w:rsidRPr="001717A0" w:rsidRDefault="001717A0" w:rsidP="001717A0">
      <w:pPr>
        <w:rPr>
          <w:rFonts w:ascii="Arial" w:hAnsi="Arial" w:cs="Arial"/>
        </w:rPr>
      </w:pPr>
    </w:p>
    <w:p w14:paraId="07EBE420" w14:textId="77777777" w:rsidR="001717A0" w:rsidRPr="001717A0" w:rsidRDefault="001717A0" w:rsidP="001717A0">
      <w:pPr>
        <w:rPr>
          <w:rFonts w:ascii="Arial" w:hAnsi="Arial" w:cs="Arial"/>
        </w:rPr>
      </w:pPr>
      <w:r w:rsidRPr="001717A0">
        <w:rPr>
          <w:rFonts w:ascii="Arial" w:hAnsi="Arial" w:cs="Arial"/>
        </w:rPr>
        <w:t>Der Beitragssatz des Arbeitgebers zur Pflegeversicherung bleibt in jedem Fall gleich.</w:t>
      </w:r>
    </w:p>
    <w:p w14:paraId="7F9B4503" w14:textId="77777777" w:rsidR="001717A0" w:rsidRPr="001717A0" w:rsidRDefault="001717A0" w:rsidP="001717A0">
      <w:pPr>
        <w:rPr>
          <w:rFonts w:ascii="Arial" w:hAnsi="Arial" w:cs="Arial"/>
        </w:rPr>
      </w:pPr>
    </w:p>
    <w:p w14:paraId="57A910A0" w14:textId="77777777" w:rsidR="001717A0" w:rsidRDefault="001717A0" w:rsidP="001717A0">
      <w:pPr>
        <w:rPr>
          <w:rFonts w:ascii="Arial" w:hAnsi="Arial" w:cs="Arial"/>
          <w:b/>
          <w:bCs/>
        </w:rPr>
      </w:pPr>
    </w:p>
    <w:p w14:paraId="02B3766F" w14:textId="2CA52C81" w:rsidR="001717A0" w:rsidRPr="001717A0" w:rsidRDefault="001717A0" w:rsidP="001717A0">
      <w:pPr>
        <w:rPr>
          <w:rFonts w:ascii="Arial" w:hAnsi="Arial" w:cs="Arial"/>
          <w:b/>
          <w:bCs/>
        </w:rPr>
      </w:pPr>
      <w:r w:rsidRPr="001717A0">
        <w:rPr>
          <w:rFonts w:ascii="Arial" w:hAnsi="Arial" w:cs="Arial"/>
          <w:b/>
          <w:bCs/>
        </w:rPr>
        <w:t>Nachweis über Anzahl und Alter Ihrer Kinder erforderlich</w:t>
      </w:r>
    </w:p>
    <w:p w14:paraId="39D33AFE" w14:textId="77777777" w:rsidR="001717A0" w:rsidRPr="001717A0" w:rsidRDefault="001717A0" w:rsidP="001717A0">
      <w:pPr>
        <w:rPr>
          <w:rFonts w:ascii="Arial" w:hAnsi="Arial" w:cs="Arial"/>
        </w:rPr>
      </w:pPr>
    </w:p>
    <w:p w14:paraId="778B04BA" w14:textId="77777777" w:rsidR="001717A0" w:rsidRPr="001717A0" w:rsidRDefault="001717A0" w:rsidP="001717A0">
      <w:pPr>
        <w:rPr>
          <w:rFonts w:ascii="Arial" w:hAnsi="Arial" w:cs="Arial"/>
        </w:rPr>
      </w:pPr>
      <w:r w:rsidRPr="001717A0">
        <w:rPr>
          <w:rFonts w:ascii="Arial" w:hAnsi="Arial" w:cs="Arial"/>
        </w:rPr>
        <w:t xml:space="preserve">Damit für Sie der richtige Beitragssatz zur Pflegeversicherung bei der Lohnabrechnung berücksichtigt werden kann, benötigen wir von Ihnen Angaben zur Anzahl und dem Alter Ihrer Kinder. </w:t>
      </w:r>
    </w:p>
    <w:p w14:paraId="2B415E57" w14:textId="77777777" w:rsidR="001717A0" w:rsidRPr="001717A0" w:rsidRDefault="001717A0" w:rsidP="001717A0">
      <w:pPr>
        <w:rPr>
          <w:rFonts w:ascii="Arial" w:hAnsi="Arial" w:cs="Arial"/>
        </w:rPr>
      </w:pPr>
    </w:p>
    <w:p w14:paraId="05CCF25F" w14:textId="77777777" w:rsidR="001717A0" w:rsidRPr="001717A0" w:rsidRDefault="001717A0" w:rsidP="001717A0">
      <w:pPr>
        <w:rPr>
          <w:rFonts w:ascii="Arial" w:hAnsi="Arial" w:cs="Arial"/>
        </w:rPr>
      </w:pPr>
      <w:r w:rsidRPr="001717A0">
        <w:rPr>
          <w:rFonts w:ascii="Arial" w:hAnsi="Arial" w:cs="Arial"/>
        </w:rPr>
        <w:t xml:space="preserve">Bitte geben Sie die </w:t>
      </w:r>
      <w:r w:rsidRPr="001717A0">
        <w:rPr>
          <w:rFonts w:ascii="Arial" w:hAnsi="Arial" w:cs="Arial"/>
          <w:b/>
          <w:bCs/>
          <w:u w:val="single"/>
        </w:rPr>
        <w:t>beigefügte Selbstauskunft</w:t>
      </w:r>
      <w:r w:rsidRPr="001717A0">
        <w:rPr>
          <w:rFonts w:ascii="Arial" w:hAnsi="Arial" w:cs="Arial"/>
        </w:rPr>
        <w:t xml:space="preserve"> ausgefüllt und unterschrieben bis zum </w:t>
      </w:r>
      <w:proofErr w:type="spellStart"/>
      <w:r w:rsidRPr="001717A0">
        <w:rPr>
          <w:rFonts w:ascii="Arial" w:hAnsi="Arial" w:cs="Arial"/>
        </w:rPr>
        <w:t>xx.</w:t>
      </w:r>
      <w:proofErr w:type="gramStart"/>
      <w:r w:rsidRPr="001717A0">
        <w:rPr>
          <w:rFonts w:ascii="Arial" w:hAnsi="Arial" w:cs="Arial"/>
        </w:rPr>
        <w:t>xx.xxxx</w:t>
      </w:r>
      <w:proofErr w:type="spellEnd"/>
      <w:proofErr w:type="gramEnd"/>
      <w:r w:rsidRPr="001717A0">
        <w:rPr>
          <w:rFonts w:ascii="Arial" w:hAnsi="Arial" w:cs="Arial"/>
        </w:rPr>
        <w:t xml:space="preserve"> bei </w:t>
      </w:r>
      <w:proofErr w:type="spellStart"/>
      <w:r w:rsidRPr="001717A0">
        <w:rPr>
          <w:rFonts w:ascii="Arial" w:hAnsi="Arial" w:cs="Arial"/>
        </w:rPr>
        <w:t>xxxxx</w:t>
      </w:r>
      <w:proofErr w:type="spellEnd"/>
      <w:r w:rsidRPr="001717A0">
        <w:rPr>
          <w:rFonts w:ascii="Arial" w:hAnsi="Arial" w:cs="Arial"/>
        </w:rPr>
        <w:t xml:space="preserve"> ab.</w:t>
      </w:r>
    </w:p>
    <w:p w14:paraId="227AD3EC" w14:textId="77777777" w:rsidR="001717A0" w:rsidRPr="001717A0" w:rsidRDefault="001717A0" w:rsidP="001717A0">
      <w:pPr>
        <w:rPr>
          <w:rFonts w:ascii="Arial" w:hAnsi="Arial" w:cs="Arial"/>
        </w:rPr>
      </w:pPr>
    </w:p>
    <w:p w14:paraId="0437A303" w14:textId="77777777" w:rsidR="001717A0" w:rsidRPr="00D909BD" w:rsidRDefault="001717A0" w:rsidP="001717A0">
      <w:pPr>
        <w:rPr>
          <w:rFonts w:ascii="Arial" w:hAnsi="Arial" w:cs="Arial"/>
        </w:rPr>
      </w:pPr>
    </w:p>
    <w:p w14:paraId="1D43338E" w14:textId="49F4D787" w:rsidR="00D909BD" w:rsidRDefault="00D909BD" w:rsidP="00D909BD">
      <w:pPr>
        <w:rPr>
          <w:rFonts w:ascii="Arial" w:hAnsi="Arial" w:cs="Arial"/>
        </w:rPr>
      </w:pPr>
    </w:p>
    <w:p w14:paraId="6D9A3465" w14:textId="35849FF2" w:rsidR="00D909BD" w:rsidRPr="00815BA3" w:rsidRDefault="00D909BD" w:rsidP="00D909BD">
      <w:pPr>
        <w:rPr>
          <w:rFonts w:ascii="Arial" w:hAnsi="Arial" w:cs="Arial"/>
          <w:sz w:val="18"/>
          <w:szCs w:val="18"/>
        </w:rPr>
      </w:pPr>
    </w:p>
    <w:sectPr w:rsidR="00D909BD" w:rsidRPr="00815BA3" w:rsidSect="001717A0">
      <w:headerReference w:type="even" r:id="rId12"/>
      <w:headerReference w:type="default" r:id="rId13"/>
      <w:headerReference w:type="first" r:id="rId14"/>
      <w:pgSz w:w="11906" w:h="16838"/>
      <w:pgMar w:top="1417" w:right="1417" w:bottom="56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B614" w14:textId="77777777" w:rsidR="007F1700" w:rsidRDefault="007F1700">
      <w:pPr>
        <w:spacing w:after="0" w:line="240" w:lineRule="auto"/>
      </w:pPr>
      <w:r>
        <w:separator/>
      </w:r>
    </w:p>
  </w:endnote>
  <w:endnote w:type="continuationSeparator" w:id="0">
    <w:p w14:paraId="202B49AF" w14:textId="77777777" w:rsidR="007F1700" w:rsidRDefault="007F1700">
      <w:pPr>
        <w:spacing w:after="0" w:line="240" w:lineRule="auto"/>
      </w:pPr>
      <w:r>
        <w:continuationSeparator/>
      </w:r>
    </w:p>
  </w:endnote>
  <w:endnote w:type="continuationNotice" w:id="1">
    <w:p w14:paraId="6ED77C28" w14:textId="77777777" w:rsidR="007F1700" w:rsidRDefault="007F1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9A42" w14:textId="77777777" w:rsidR="007F1700" w:rsidRDefault="007F1700">
      <w:pPr>
        <w:spacing w:after="0" w:line="240" w:lineRule="auto"/>
      </w:pPr>
      <w:r>
        <w:separator/>
      </w:r>
    </w:p>
  </w:footnote>
  <w:footnote w:type="continuationSeparator" w:id="0">
    <w:p w14:paraId="27F9530D" w14:textId="77777777" w:rsidR="007F1700" w:rsidRDefault="007F1700">
      <w:pPr>
        <w:spacing w:after="0" w:line="240" w:lineRule="auto"/>
      </w:pPr>
      <w:r>
        <w:continuationSeparator/>
      </w:r>
    </w:p>
  </w:footnote>
  <w:footnote w:type="continuationNotice" w:id="1">
    <w:p w14:paraId="01A60614" w14:textId="77777777" w:rsidR="007F1700" w:rsidRDefault="007F1700">
      <w:pPr>
        <w:spacing w:after="0" w:line="240" w:lineRule="auto"/>
      </w:pPr>
    </w:p>
  </w:footnote>
  <w:footnote w:id="2">
    <w:p w14:paraId="2195F4E4" w14:textId="7D803EC6" w:rsidR="009A2CCB" w:rsidRPr="00543637" w:rsidRDefault="009A2CCB" w:rsidP="009A2CCB">
      <w:pPr>
        <w:rPr>
          <w:rFonts w:ascii="Arial" w:hAnsi="Arial" w:cs="Arial"/>
          <w:sz w:val="18"/>
          <w:szCs w:val="18"/>
        </w:rPr>
      </w:pPr>
      <w:r>
        <w:rPr>
          <w:rStyle w:val="Funotenzeichen"/>
        </w:rPr>
        <w:footnoteRef/>
      </w:r>
      <w:r>
        <w:t xml:space="preserve"> </w:t>
      </w:r>
      <w:r w:rsidRPr="00543637">
        <w:rPr>
          <w:rFonts w:ascii="Arial" w:hAnsi="Arial" w:cs="Arial"/>
          <w:b/>
          <w:bCs/>
          <w:sz w:val="18"/>
          <w:szCs w:val="18"/>
        </w:rPr>
        <w:t>Hinweis:</w:t>
      </w:r>
      <w:r w:rsidRPr="00543637">
        <w:rPr>
          <w:rFonts w:ascii="Arial" w:hAnsi="Arial" w:cs="Arial"/>
          <w:sz w:val="18"/>
          <w:szCs w:val="18"/>
        </w:rPr>
        <w:t xml:space="preserve"> </w:t>
      </w:r>
      <w:r w:rsidR="001717A0" w:rsidRPr="001717A0">
        <w:rPr>
          <w:rFonts w:ascii="Arial" w:hAnsi="Arial" w:cs="Arial"/>
          <w:sz w:val="18"/>
          <w:szCs w:val="18"/>
        </w:rPr>
        <w:t>Mit dieser Vorlage möchten wir Anhaltspunkte für das praktische Vorgehen bei der Berücksichtigung der Kindererziehungszeiten in der sozialen Pflegeversicherung in der Übergangsphase geben. Es handelt sich um ein Muster, das je nach Bedarf an die betrieblichen Gegebenheiten angepasst werden muss</w:t>
      </w:r>
    </w:p>
    <w:p w14:paraId="044BCE4E" w14:textId="10E08DB2" w:rsidR="009A2CCB" w:rsidRDefault="009A2CC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DEE" w14:textId="5C027CFF" w:rsidR="00AF35A7" w:rsidRDefault="00000000">
    <w:pPr>
      <w:pStyle w:val="Kopfzeile"/>
    </w:pPr>
    <w:r>
      <w:rPr>
        <w:noProof/>
      </w:rPr>
      <w:pict w14:anchorId="7501A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76001" o:spid="_x0000_s1027" type="#_x0000_t136" alt="" style="position:absolute;margin-left:0;margin-top:0;width:447.65pt;height:191.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562" w14:textId="3F1C5F60" w:rsidR="00AF35A7" w:rsidRDefault="0016031C">
    <w:pPr>
      <w:pStyle w:val="Kopfzeile"/>
    </w:pPr>
    <w:r>
      <w:rPr>
        <w:noProof/>
      </w:rPr>
      <w:drawing>
        <wp:anchor distT="0" distB="0" distL="114300" distR="114300" simplePos="0" relativeHeight="251657215" behindDoc="1" locked="0" layoutInCell="1" allowOverlap="1" wp14:anchorId="3E83A950" wp14:editId="0BF81FDA">
          <wp:simplePos x="0" y="0"/>
          <wp:positionH relativeFrom="column">
            <wp:posOffset>-914400</wp:posOffset>
          </wp:positionH>
          <wp:positionV relativeFrom="page">
            <wp:posOffset>-16510</wp:posOffset>
          </wp:positionV>
          <wp:extent cx="7557039" cy="10681200"/>
          <wp:effectExtent l="0" t="0" r="0" b="0"/>
          <wp:wrapNone/>
          <wp:docPr id="269000534" name="Grafik 26900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7039" cy="10681200"/>
                  </a:xfrm>
                  <a:prstGeom prst="rect">
                    <a:avLst/>
                  </a:prstGeom>
                </pic:spPr>
              </pic:pic>
            </a:graphicData>
          </a:graphic>
          <wp14:sizeRelH relativeFrom="page">
            <wp14:pctWidth>0</wp14:pctWidth>
          </wp14:sizeRelH>
          <wp14:sizeRelV relativeFrom="page">
            <wp14:pctHeight>0</wp14:pctHeight>
          </wp14:sizeRelV>
        </wp:anchor>
      </w:drawing>
    </w:r>
    <w:r w:rsidR="00DA443B">
      <w:rPr>
        <w:noProof/>
      </w:rPr>
      <mc:AlternateContent>
        <mc:Choice Requires="wps">
          <w:drawing>
            <wp:anchor distT="0" distB="0" distL="114300" distR="114300" simplePos="0" relativeHeight="251660290" behindDoc="0" locked="0" layoutInCell="1" allowOverlap="1" wp14:anchorId="0ACE88F1" wp14:editId="186A3FC0">
              <wp:simplePos x="0" y="0"/>
              <wp:positionH relativeFrom="column">
                <wp:posOffset>-128905</wp:posOffset>
              </wp:positionH>
              <wp:positionV relativeFrom="paragraph">
                <wp:posOffset>-127423</wp:posOffset>
              </wp:positionV>
              <wp:extent cx="4301067" cy="313266"/>
              <wp:effectExtent l="0" t="0" r="0" b="0"/>
              <wp:wrapNone/>
              <wp:docPr id="5" name="Textfeld 5"/>
              <wp:cNvGraphicFramePr/>
              <a:graphic xmlns:a="http://schemas.openxmlformats.org/drawingml/2006/main">
                <a:graphicData uri="http://schemas.microsoft.com/office/word/2010/wordprocessingShape">
                  <wps:wsp>
                    <wps:cNvSpPr txBox="1"/>
                    <wps:spPr>
                      <a:xfrm>
                        <a:off x="0" y="0"/>
                        <a:ext cx="4301067" cy="313266"/>
                      </a:xfrm>
                      <a:prstGeom prst="rect">
                        <a:avLst/>
                      </a:prstGeom>
                      <a:noFill/>
                      <a:ln w="6350">
                        <a:noFill/>
                      </a:ln>
                    </wps:spPr>
                    <wps:txbx>
                      <w:txbxContent>
                        <w:p w14:paraId="29637316" w14:textId="118F8DB6" w:rsidR="00DA443B" w:rsidRPr="00DA443B" w:rsidRDefault="00DA443B">
                          <w:pPr>
                            <w:rPr>
                              <w:rFonts w:ascii="Arial" w:hAnsi="Arial" w:cs="Arial"/>
                              <w:color w:val="FFFFFF" w:themeColor="background1"/>
                              <w:sz w:val="32"/>
                              <w:szCs w:val="32"/>
                            </w:rPr>
                          </w:pPr>
                          <w:r w:rsidRPr="00DA443B">
                            <w:rPr>
                              <w:rFonts w:ascii="Arial" w:hAnsi="Arial" w:cs="Arial"/>
                              <w:color w:val="FFFFFF" w:themeColor="background1"/>
                              <w:sz w:val="32"/>
                              <w:szCs w:val="32"/>
                            </w:rPr>
                            <w:t>Musteranschreiben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E88F1" id="_x0000_t202" coordsize="21600,21600" o:spt="202" path="m,l,21600r21600,l21600,xe">
              <v:stroke joinstyle="miter"/>
              <v:path gradientshapeok="t" o:connecttype="rect"/>
            </v:shapetype>
            <v:shape id="Textfeld 5" o:spid="_x0000_s1026" type="#_x0000_t202" style="position:absolute;margin-left:-10.15pt;margin-top:-10.05pt;width:338.65pt;height:24.65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" filled="f" stroked="f" strokeweight=".5pt">
              <v:textbox>
                <w:txbxContent>
                  <w:p w14:paraId="29637316" w14:textId="118F8DB6" w:rsidR="00DA443B" w:rsidRPr="00DA443B" w:rsidRDefault="00DA443B">
                    <w:pPr>
                      <w:rPr>
                        <w:rFonts w:ascii="Arial" w:hAnsi="Arial" w:cs="Arial"/>
                        <w:color w:val="FFFFFF" w:themeColor="background1"/>
                        <w:sz w:val="32"/>
                        <w:szCs w:val="32"/>
                      </w:rPr>
                    </w:pPr>
                    <w:r w:rsidRPr="00DA443B">
                      <w:rPr>
                        <w:rFonts w:ascii="Arial" w:hAnsi="Arial" w:cs="Arial"/>
                        <w:color w:val="FFFFFF" w:themeColor="background1"/>
                        <w:sz w:val="32"/>
                        <w:szCs w:val="32"/>
                      </w:rPr>
                      <w:t>Musteranschreiben</w:t>
                    </w:r>
                  </w:p>
                </w:txbxContent>
              </v:textbox>
            </v:shape>
          </w:pict>
        </mc:Fallback>
      </mc:AlternateContent>
    </w:r>
    <w:r w:rsidR="00000000">
      <w:rPr>
        <w:noProof/>
      </w:rPr>
      <w:pict w14:anchorId="4291F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76002" o:spid="_x0000_s1026" type="#_x0000_t136" alt="" style="position:absolute;margin-left:0;margin-top:0;width:447.65pt;height:191.8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9409" w14:textId="413AFF1E" w:rsidR="00AF35A7" w:rsidRDefault="00000000">
    <w:pPr>
      <w:pStyle w:val="Kopfzeile"/>
    </w:pPr>
    <w:r>
      <w:rPr>
        <w:noProof/>
      </w:rPr>
      <w:pict w14:anchorId="22DE3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76000" o:spid="_x0000_s1025" type="#_x0000_t136" alt="" style="position:absolute;margin-left:0;margin-top:0;width:447.65pt;height:191.8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95EA4"/>
    <w:multiLevelType w:val="hybridMultilevel"/>
    <w:tmpl w:val="F48C43F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648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BD"/>
    <w:rsid w:val="00007A1D"/>
    <w:rsid w:val="00037681"/>
    <w:rsid w:val="00051258"/>
    <w:rsid w:val="00081818"/>
    <w:rsid w:val="000C4D05"/>
    <w:rsid w:val="000C613E"/>
    <w:rsid w:val="001075F5"/>
    <w:rsid w:val="0011598E"/>
    <w:rsid w:val="0014361E"/>
    <w:rsid w:val="00147FC0"/>
    <w:rsid w:val="0016031C"/>
    <w:rsid w:val="001717A0"/>
    <w:rsid w:val="0017704C"/>
    <w:rsid w:val="001857C3"/>
    <w:rsid w:val="001A7E0E"/>
    <w:rsid w:val="001B20A0"/>
    <w:rsid w:val="001C7432"/>
    <w:rsid w:val="001C7B53"/>
    <w:rsid w:val="001E7C3A"/>
    <w:rsid w:val="00215BD7"/>
    <w:rsid w:val="00217077"/>
    <w:rsid w:val="00217DD7"/>
    <w:rsid w:val="00231068"/>
    <w:rsid w:val="00284FF1"/>
    <w:rsid w:val="00294B18"/>
    <w:rsid w:val="002A03F2"/>
    <w:rsid w:val="002B3BDD"/>
    <w:rsid w:val="002C05A5"/>
    <w:rsid w:val="002D6636"/>
    <w:rsid w:val="00302643"/>
    <w:rsid w:val="00317CCD"/>
    <w:rsid w:val="003377DA"/>
    <w:rsid w:val="00343350"/>
    <w:rsid w:val="003621B0"/>
    <w:rsid w:val="00367B11"/>
    <w:rsid w:val="00370722"/>
    <w:rsid w:val="00380203"/>
    <w:rsid w:val="003B591D"/>
    <w:rsid w:val="003C2700"/>
    <w:rsid w:val="003D1CE0"/>
    <w:rsid w:val="003D5786"/>
    <w:rsid w:val="00452787"/>
    <w:rsid w:val="004A4040"/>
    <w:rsid w:val="004B3BB9"/>
    <w:rsid w:val="004C2940"/>
    <w:rsid w:val="00527434"/>
    <w:rsid w:val="005557E5"/>
    <w:rsid w:val="005616BB"/>
    <w:rsid w:val="00586431"/>
    <w:rsid w:val="00592A95"/>
    <w:rsid w:val="005C5322"/>
    <w:rsid w:val="00610317"/>
    <w:rsid w:val="00611A42"/>
    <w:rsid w:val="00617BCC"/>
    <w:rsid w:val="00631212"/>
    <w:rsid w:val="00636A53"/>
    <w:rsid w:val="00652DBB"/>
    <w:rsid w:val="00653242"/>
    <w:rsid w:val="006646FE"/>
    <w:rsid w:val="006752BE"/>
    <w:rsid w:val="006A06AA"/>
    <w:rsid w:val="006B5356"/>
    <w:rsid w:val="006B5A06"/>
    <w:rsid w:val="007122E7"/>
    <w:rsid w:val="007443EE"/>
    <w:rsid w:val="007666CC"/>
    <w:rsid w:val="0077112E"/>
    <w:rsid w:val="0077600A"/>
    <w:rsid w:val="0077794C"/>
    <w:rsid w:val="0078688B"/>
    <w:rsid w:val="0078747E"/>
    <w:rsid w:val="007A0E9C"/>
    <w:rsid w:val="007C7124"/>
    <w:rsid w:val="007C7DEE"/>
    <w:rsid w:val="007D02D6"/>
    <w:rsid w:val="007F1700"/>
    <w:rsid w:val="008114A0"/>
    <w:rsid w:val="00815BA3"/>
    <w:rsid w:val="008273C3"/>
    <w:rsid w:val="00850F65"/>
    <w:rsid w:val="00884F36"/>
    <w:rsid w:val="008B2DA0"/>
    <w:rsid w:val="008C16F7"/>
    <w:rsid w:val="008C5CB8"/>
    <w:rsid w:val="008F539B"/>
    <w:rsid w:val="009073C6"/>
    <w:rsid w:val="0092752A"/>
    <w:rsid w:val="009652E2"/>
    <w:rsid w:val="0097257D"/>
    <w:rsid w:val="00977CE7"/>
    <w:rsid w:val="009843B2"/>
    <w:rsid w:val="00995B8B"/>
    <w:rsid w:val="009A2CCB"/>
    <w:rsid w:val="009A53FF"/>
    <w:rsid w:val="009C1F93"/>
    <w:rsid w:val="009C738B"/>
    <w:rsid w:val="009E7B1B"/>
    <w:rsid w:val="00A2794B"/>
    <w:rsid w:val="00A51BC7"/>
    <w:rsid w:val="00A6199A"/>
    <w:rsid w:val="00A73DCD"/>
    <w:rsid w:val="00A86ACB"/>
    <w:rsid w:val="00A86FB3"/>
    <w:rsid w:val="00A91C83"/>
    <w:rsid w:val="00AC1D02"/>
    <w:rsid w:val="00AC368B"/>
    <w:rsid w:val="00AF35A7"/>
    <w:rsid w:val="00B00233"/>
    <w:rsid w:val="00B15CF9"/>
    <w:rsid w:val="00B55574"/>
    <w:rsid w:val="00B55BB9"/>
    <w:rsid w:val="00B618C2"/>
    <w:rsid w:val="00B65F58"/>
    <w:rsid w:val="00BA1C4D"/>
    <w:rsid w:val="00BD6174"/>
    <w:rsid w:val="00BE1FBE"/>
    <w:rsid w:val="00C03592"/>
    <w:rsid w:val="00C22764"/>
    <w:rsid w:val="00C9452E"/>
    <w:rsid w:val="00CA3314"/>
    <w:rsid w:val="00CA455D"/>
    <w:rsid w:val="00CD5B44"/>
    <w:rsid w:val="00CF5658"/>
    <w:rsid w:val="00D05F66"/>
    <w:rsid w:val="00D1315C"/>
    <w:rsid w:val="00D22D85"/>
    <w:rsid w:val="00D26D0A"/>
    <w:rsid w:val="00D3622E"/>
    <w:rsid w:val="00D4394E"/>
    <w:rsid w:val="00D576A0"/>
    <w:rsid w:val="00D909BD"/>
    <w:rsid w:val="00DA443B"/>
    <w:rsid w:val="00DA5CC5"/>
    <w:rsid w:val="00DC4BBF"/>
    <w:rsid w:val="00E33CC0"/>
    <w:rsid w:val="00E438D3"/>
    <w:rsid w:val="00E801EB"/>
    <w:rsid w:val="00EA4F58"/>
    <w:rsid w:val="00EA5950"/>
    <w:rsid w:val="00EA5BE0"/>
    <w:rsid w:val="00EB3EBD"/>
    <w:rsid w:val="00EE16AE"/>
    <w:rsid w:val="00F40F0B"/>
    <w:rsid w:val="00F73334"/>
    <w:rsid w:val="00F8376C"/>
    <w:rsid w:val="00F86660"/>
    <w:rsid w:val="00FA0839"/>
    <w:rsid w:val="00FB14E8"/>
    <w:rsid w:val="00FB3EE3"/>
    <w:rsid w:val="00FC5DC9"/>
    <w:rsid w:val="00FD0404"/>
    <w:rsid w:val="00FE69F1"/>
    <w:rsid w:val="00FF4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A062"/>
  <w15:chartTrackingRefBased/>
  <w15:docId w15:val="{C0C8DF30-E3F0-4365-8662-6C0BE0A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07A1D"/>
    <w:rPr>
      <w:sz w:val="16"/>
      <w:szCs w:val="16"/>
    </w:rPr>
  </w:style>
  <w:style w:type="paragraph" w:styleId="Kommentartext">
    <w:name w:val="annotation text"/>
    <w:basedOn w:val="Standard"/>
    <w:link w:val="KommentartextZchn"/>
    <w:uiPriority w:val="99"/>
    <w:semiHidden/>
    <w:unhideWhenUsed/>
    <w:rsid w:val="00007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A1D"/>
    <w:rPr>
      <w:sz w:val="20"/>
      <w:szCs w:val="20"/>
    </w:rPr>
  </w:style>
  <w:style w:type="paragraph" w:styleId="Kommentarthema">
    <w:name w:val="annotation subject"/>
    <w:basedOn w:val="Kommentartext"/>
    <w:next w:val="Kommentartext"/>
    <w:link w:val="KommentarthemaZchn"/>
    <w:uiPriority w:val="99"/>
    <w:semiHidden/>
    <w:unhideWhenUsed/>
    <w:rsid w:val="00007A1D"/>
    <w:rPr>
      <w:b/>
      <w:bCs/>
    </w:rPr>
  </w:style>
  <w:style w:type="character" w:customStyle="1" w:styleId="KommentarthemaZchn">
    <w:name w:val="Kommentarthema Zchn"/>
    <w:basedOn w:val="KommentartextZchn"/>
    <w:link w:val="Kommentarthema"/>
    <w:uiPriority w:val="99"/>
    <w:semiHidden/>
    <w:rsid w:val="00007A1D"/>
    <w:rPr>
      <w:b/>
      <w:bCs/>
      <w:sz w:val="20"/>
      <w:szCs w:val="20"/>
    </w:rPr>
  </w:style>
  <w:style w:type="paragraph" w:styleId="Listenabsatz">
    <w:name w:val="List Paragraph"/>
    <w:basedOn w:val="Standard"/>
    <w:uiPriority w:val="34"/>
    <w:qFormat/>
    <w:rsid w:val="006B5A06"/>
    <w:pPr>
      <w:ind w:left="720"/>
      <w:contextualSpacing/>
    </w:pPr>
  </w:style>
  <w:style w:type="paragraph" w:styleId="Kopfzeile">
    <w:name w:val="header"/>
    <w:basedOn w:val="Standard"/>
    <w:link w:val="KopfzeileZchn"/>
    <w:uiPriority w:val="99"/>
    <w:unhideWhenUsed/>
    <w:rsid w:val="00AF3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5A7"/>
  </w:style>
  <w:style w:type="paragraph" w:styleId="Fuzeile">
    <w:name w:val="footer"/>
    <w:basedOn w:val="Standard"/>
    <w:link w:val="FuzeileZchn"/>
    <w:uiPriority w:val="99"/>
    <w:unhideWhenUsed/>
    <w:rsid w:val="00AF3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5A7"/>
  </w:style>
  <w:style w:type="paragraph" w:styleId="Funotentext">
    <w:name w:val="footnote text"/>
    <w:basedOn w:val="Standard"/>
    <w:link w:val="FunotentextZchn"/>
    <w:uiPriority w:val="99"/>
    <w:semiHidden/>
    <w:unhideWhenUsed/>
    <w:rsid w:val="00AF35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35A7"/>
    <w:rPr>
      <w:sz w:val="20"/>
      <w:szCs w:val="20"/>
    </w:rPr>
  </w:style>
  <w:style w:type="character" w:styleId="Funotenzeichen">
    <w:name w:val="footnote reference"/>
    <w:basedOn w:val="Absatz-Standardschriftart"/>
    <w:uiPriority w:val="99"/>
    <w:semiHidden/>
    <w:unhideWhenUsed/>
    <w:rsid w:val="00AF35A7"/>
    <w:rPr>
      <w:vertAlign w:val="superscript"/>
    </w:rPr>
  </w:style>
  <w:style w:type="paragraph" w:styleId="berarbeitung">
    <w:name w:val="Revision"/>
    <w:hidden/>
    <w:uiPriority w:val="99"/>
    <w:semiHidden/>
    <w:rsid w:val="00367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1" ma:contentTypeDescription="BDA Dokument" ma:contentTypeScope="" ma:versionID="ec0842fdaa2ec73a854e3a4a4329132f">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3b39c1fb742eae03d8d79cbf57770d5e"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56ef4a-9bc2-4afb-9f3a-8b2cdc42df34" ContentTypeId="0x010100CD5C5814746905468228B8A195D35D5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Mende Berit</Erstellt_fuer_Text>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Naumann Heike</Ersteller>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Webseite</TermName>
          <TermId xmlns="http://schemas.microsoft.com/office/infopath/2007/PartnerControls">145054e8-915e-4249-b66c-bf07c6eb36de</TermId>
        </TermInfo>
        <TermInfo xmlns="http://schemas.microsoft.com/office/infopath/2007/PartnerControls">
          <TermName xmlns="http://schemas.microsoft.com/office/infopath/2007/PartnerControls"> Elektronische Arbeitsunfähigkeitsbescheinigung</TermName>
          <TermId xmlns="http://schemas.microsoft.com/office/infopath/2007/PartnerControls">2eefa4b1-4ef9-4394-804a-8aef27393c8e</TermId>
        </TermInfo>
        <TermInfo xmlns="http://schemas.microsoft.com/office/infopath/2007/PartnerControls">
          <TermName xmlns="http://schemas.microsoft.com/office/infopath/2007/PartnerControls"> Muster</TermName>
          <TermId xmlns="http://schemas.microsoft.com/office/infopath/2007/PartnerControls">d3536d62-5479-41d0-b789-1e2728952af0</TermId>
        </TermInfo>
        <TermInfo xmlns="http://schemas.microsoft.com/office/infopath/2007/PartnerControls">
          <TermName xmlns="http://schemas.microsoft.com/office/infopath/2007/PartnerControls"> Arbeitnehmer</TermName>
          <TermId xmlns="http://schemas.microsoft.com/office/infopath/2007/PartnerControls">cbd7c2f4-0aeb-4f1c-bbba-275294004091</TermId>
        </TermInfo>
        <TermInfo xmlns="http://schemas.microsoft.com/office/infopath/2007/PartnerControls">
          <TermName xmlns="http://schemas.microsoft.com/office/infopath/2007/PartnerControls"> Informationsmaterial</TermName>
          <TermId xmlns="http://schemas.microsoft.com/office/infopath/2007/PartnerControls">fe1300be-48b8-4aac-9fcc-b77a8e7d95a3</TermId>
        </TermInfo>
      </Terms>
    </h09732b49c2b4373912d6861661dc72b>
    <cf461ef2fc334b5bae002e1a5c1d7bdd xmlns="2d8cc1df-57ac-4aac-b7f7-0f4de7d531aa">
      <Terms xmlns="http://schemas.microsoft.com/office/infopath/2007/PartnerControls">
        <TermInfo xmlns="http://schemas.microsoft.com/office/infopath/2007/PartnerControls">
          <TermName xmlns="http://schemas.microsoft.com/office/infopath/2007/PartnerControls">Abt. 06</TermName>
          <TermId xmlns="http://schemas.microsoft.com/office/infopath/2007/PartnerControls">ec34fe36-06cc-47a0-b4fc-e6f1a98c8304</TermId>
        </TermInfo>
      </Term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RelatedInstanceID xmlns="be703376-95df-462d-8bce-e64a11d4b253" xsi:nil="true"/>
    <lcf76f155ced4ddcb4097134ff3c332f xmlns="be703376-95df-462d-8bce-e64a11d4b253">
      <Terms xmlns="http://schemas.microsoft.com/office/infopath/2007/PartnerControls"/>
    </lcf76f155ced4ddcb4097134ff3c332f>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Webseite eAU</TermName>
          <TermId xmlns="http://schemas.microsoft.com/office/infopath/2007/PartnerControls">7d21267c-f62a-44e5-9ca6-f27e753759e6</TermId>
        </TermInfo>
      </Terms>
    </e7937559eeb34ae99925c068aafe66d1>
    <TaxCatchAll xmlns="2d8cc1df-57ac-4aac-b7f7-0f4de7d531aa">
      <Value>2770</Value>
      <Value>3327</Value>
      <Value>3359</Value>
      <Value>332</Value>
      <Value>3051</Value>
      <Value>6</Value>
      <Value>790</Value>
      <Value>2</Value>
    </TaxCatchAll>
    <Beschreibung xmlns="2d8cc1df-57ac-4aac-b7f7-0f4de7d531aa" xsi:nil="true"/>
    <Dokumentendatum xmlns="2d8cc1df-57ac-4aac-b7f7-0f4de7d531aa">2022-09-01T22:00:00+00:00</Dokumentendatum>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SharedWithUsers xmlns="63a36a92-1936-490c-875c-65681e5d1f77">
      <UserInfo>
        <DisplayName>Behrsing Franziska</DisplayName>
        <AccountId>187</AccountId>
        <AccountType/>
      </UserInfo>
      <UserInfo>
        <DisplayName>Schleusner Nils</DisplayName>
        <AccountId>1567</AccountId>
        <AccountType/>
      </UserInfo>
      <UserInfo>
        <DisplayName>Wolf Roland</DisplayName>
        <AccountId>79</AccountId>
        <AccountType/>
      </UserInfo>
    </SharedWithUsers>
  </documentManagement>
</p:properties>
</file>

<file path=customXml/itemProps1.xml><?xml version="1.0" encoding="utf-8"?>
<ds:datastoreItem xmlns:ds="http://schemas.openxmlformats.org/officeDocument/2006/customXml" ds:itemID="{94FD7420-2770-42A8-9B09-7DD9A7EC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10B76-D3BF-4DCF-9558-073D00695A6A}">
  <ds:schemaRefs>
    <ds:schemaRef ds:uri="Microsoft.SharePoint.Taxonomy.ContentTypeSync"/>
  </ds:schemaRefs>
</ds:datastoreItem>
</file>

<file path=customXml/itemProps3.xml><?xml version="1.0" encoding="utf-8"?>
<ds:datastoreItem xmlns:ds="http://schemas.openxmlformats.org/officeDocument/2006/customXml" ds:itemID="{CFBB816A-67F0-48D2-9592-2717C1B129DC}">
  <ds:schemaRefs>
    <ds:schemaRef ds:uri="http://schemas.microsoft.com/sharepoint/v3/contenttype/forms"/>
  </ds:schemaRefs>
</ds:datastoreItem>
</file>

<file path=customXml/itemProps4.xml><?xml version="1.0" encoding="utf-8"?>
<ds:datastoreItem xmlns:ds="http://schemas.openxmlformats.org/officeDocument/2006/customXml" ds:itemID="{9D6742FE-B860-4634-89BB-B87B6AB3A93C}">
  <ds:schemaRefs>
    <ds:schemaRef ds:uri="http://schemas.openxmlformats.org/officeDocument/2006/bibliography"/>
  </ds:schemaRefs>
</ds:datastoreItem>
</file>

<file path=customXml/itemProps5.xml><?xml version="1.0" encoding="utf-8"?>
<ds:datastoreItem xmlns:ds="http://schemas.openxmlformats.org/officeDocument/2006/customXml" ds:itemID="{1ED26D4C-BDC2-4DA7-87A9-26164DF659CD}">
  <ds:schemaRefs>
    <ds:schemaRef ds:uri="http://schemas.microsoft.com/office/2006/metadata/properties"/>
    <ds:schemaRef ds:uri="http://schemas.microsoft.com/office/infopath/2007/PartnerControls"/>
    <ds:schemaRef ds:uri="2d8cc1df-57ac-4aac-b7f7-0f4de7d531aa"/>
    <ds:schemaRef ds:uri="be703376-95df-462d-8bce-e64a11d4b253"/>
    <ds:schemaRef ds:uri="63a36a92-1936-490c-875c-65681e5d1f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Information an AN zur eAU</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 AN zur eAU</dc:title>
  <dc:subject/>
  <dc:creator>Mende Berit</dc:creator>
  <cp:keywords/>
  <dc:description/>
  <cp:lastModifiedBy>Bubbel Claudia</cp:lastModifiedBy>
  <cp:revision>2</cp:revision>
  <dcterms:created xsi:type="dcterms:W3CDTF">2023-06-27T10:20:00Z</dcterms:created>
  <dcterms:modified xsi:type="dcterms:W3CDTF">2023-06-27T10:20:00Z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0x010100CD5C5814746905468228B8A195D35D5D004E10AC1033A4EB489A7383225D6FA669</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3051;#Webseite|145054e8-915e-4249-b66c-bf07c6eb36de;#3327;# Elektronische Arbeitsunfähigkeitsbescheinigung|2eefa4b1-4ef9-4394-804a-8aef27393c8e;#2770;# Muster|d3536d62-5479-41d0-b789-1e2728952af0;#790;# Arbeitnehmer|cbd7c2f4-0aeb-4f1c-bbba-275294004091;#332;# Informationsmaterial|fe1300be-48b8-4aac-9fcc-b77a8e7d95a3</vt:lpwstr>
  </property>
  <property fmtid="{D5CDD505-2E9C-101B-9397-08002B2CF9AE}" pid="7" name="Abteilungsübergreifende Kategorie">
    <vt:lpwstr/>
  </property>
  <property fmtid="{D5CDD505-2E9C-101B-9397-08002B2CF9AE}" pid="8" name="Organisationseinheit">
    <vt:lpwstr>2;#Abt. 06|ec34fe36-06cc-47a0-b4fc-e6f1a98c8304</vt:lpwstr>
  </property>
  <property fmtid="{D5CDD505-2E9C-101B-9397-08002B2CF9AE}" pid="9" name="Kategorie">
    <vt:lpwstr>3359;#Webseite eAU|7d21267c-f62a-44e5-9ca6-f27e753759e6</vt:lpwstr>
  </property>
  <property fmtid="{D5CDD505-2E9C-101B-9397-08002B2CF9AE}" pid="10" name="Thema">
    <vt:lpwstr>6;#Soziales|bc98b033-a741-465d-a6ad-eabf3fdf830f</vt:lpwstr>
  </property>
  <property fmtid="{D5CDD505-2E9C-101B-9397-08002B2CF9AE}" pid="11" name="Organisation">
    <vt:lpwstr/>
  </property>
</Properties>
</file>